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19" w:rsidRDefault="007B1D19" w:rsidP="007B1D19">
      <w:pPr>
        <w:jc w:val="center"/>
        <w:rPr>
          <w:rFonts w:ascii="仿宋_GB2312" w:eastAsia="仿宋_GB2312"/>
          <w:b/>
          <w:color w:val="FF0000"/>
          <w:sz w:val="52"/>
          <w:szCs w:val="52"/>
        </w:rPr>
      </w:pPr>
      <w:r>
        <w:rPr>
          <w:rFonts w:ascii="仿宋_GB2312" w:eastAsia="仿宋_GB2312" w:hint="eastAsia"/>
          <w:b/>
          <w:color w:val="FF0000"/>
          <w:sz w:val="52"/>
          <w:szCs w:val="52"/>
        </w:rPr>
        <w:t>浙江国际海运职业技术学院</w:t>
      </w:r>
    </w:p>
    <w:p w:rsidR="007B1D19" w:rsidRDefault="007B1D19" w:rsidP="007B1D19">
      <w:pPr>
        <w:jc w:val="center"/>
        <w:rPr>
          <w:rFonts w:ascii="仿宋_GB2312" w:eastAsia="仿宋_GB2312"/>
          <w:b/>
          <w:color w:val="FF0000"/>
          <w:sz w:val="52"/>
          <w:szCs w:val="52"/>
        </w:rPr>
      </w:pPr>
      <w:r>
        <w:rPr>
          <w:rFonts w:ascii="仿宋_GB2312" w:eastAsia="仿宋_GB2312" w:hint="eastAsia"/>
          <w:b/>
          <w:color w:val="FF0000"/>
          <w:sz w:val="52"/>
          <w:szCs w:val="52"/>
        </w:rPr>
        <w:t>党风廉政建设</w:t>
      </w:r>
    </w:p>
    <w:p w:rsidR="007B1D19" w:rsidRDefault="007B1D19" w:rsidP="007B1D19">
      <w:pPr>
        <w:spacing w:line="1500" w:lineRule="exact"/>
        <w:jc w:val="center"/>
        <w:rPr>
          <w:rFonts w:ascii="仿宋_GB2312" w:eastAsia="仿宋_GB2312"/>
          <w:b/>
          <w:color w:val="FF0000"/>
          <w:spacing w:val="30"/>
          <w:sz w:val="90"/>
          <w:szCs w:val="90"/>
        </w:rPr>
      </w:pPr>
      <w:r>
        <w:rPr>
          <w:rFonts w:ascii="仿宋_GB2312" w:eastAsia="仿宋_GB2312" w:hint="eastAsia"/>
          <w:b/>
          <w:color w:val="FF0000"/>
          <w:spacing w:val="30"/>
          <w:sz w:val="90"/>
          <w:szCs w:val="90"/>
        </w:rPr>
        <w:t>学习资料汇编</w:t>
      </w:r>
    </w:p>
    <w:p w:rsidR="007B1D19" w:rsidRDefault="007B1D19" w:rsidP="007B1D19">
      <w:pPr>
        <w:jc w:val="center"/>
        <w:rPr>
          <w:rFonts w:ascii="仿宋_GB2312" w:eastAsia="仿宋_GB2312"/>
        </w:rPr>
      </w:pPr>
    </w:p>
    <w:p w:rsidR="007B1D19" w:rsidRDefault="007B1D19" w:rsidP="007B1D19">
      <w:pPr>
        <w:jc w:val="center"/>
      </w:pPr>
      <w:r>
        <w:rPr>
          <w:rFonts w:ascii="仿宋_GB2312" w:eastAsia="仿宋_GB2312" w:hAnsi="华文细黑" w:hint="eastAsia"/>
          <w:b/>
          <w:sz w:val="32"/>
          <w:szCs w:val="32"/>
        </w:rPr>
        <w:t>2019年 第</w:t>
      </w:r>
      <w:r w:rsidR="00A3658C">
        <w:rPr>
          <w:rFonts w:ascii="仿宋_GB2312" w:eastAsia="仿宋_GB2312" w:hAnsi="华文细黑" w:hint="eastAsia"/>
          <w:b/>
          <w:sz w:val="32"/>
          <w:szCs w:val="32"/>
        </w:rPr>
        <w:t>9</w:t>
      </w:r>
      <w:r>
        <w:rPr>
          <w:rFonts w:ascii="仿宋_GB2312" w:eastAsia="仿宋_GB2312" w:hAnsi="华文细黑" w:hint="eastAsia"/>
          <w:b/>
          <w:sz w:val="32"/>
          <w:szCs w:val="32"/>
        </w:rPr>
        <w:t>期      总第</w:t>
      </w:r>
      <w:r w:rsidR="00A3658C">
        <w:rPr>
          <w:rFonts w:ascii="仿宋_GB2312" w:eastAsia="仿宋_GB2312" w:hAnsi="华文细黑" w:hint="eastAsia"/>
          <w:b/>
          <w:sz w:val="32"/>
          <w:szCs w:val="32"/>
        </w:rPr>
        <w:t>77</w:t>
      </w:r>
      <w:r>
        <w:rPr>
          <w:rFonts w:ascii="仿宋_GB2312" w:eastAsia="仿宋_GB2312" w:hAnsi="华文细黑" w:hint="eastAsia"/>
          <w:b/>
          <w:sz w:val="32"/>
          <w:szCs w:val="32"/>
        </w:rPr>
        <w:t>期</w:t>
      </w:r>
    </w:p>
    <w:p w:rsidR="007B1D19" w:rsidRDefault="007B1D19" w:rsidP="007B1D19">
      <w:pPr>
        <w:jc w:val="center"/>
      </w:pPr>
    </w:p>
    <w:p w:rsidR="007B1D19" w:rsidRDefault="0058007F" w:rsidP="007B1D19">
      <w:pPr>
        <w:wordWrap w:val="0"/>
        <w:jc w:val="right"/>
        <w:rPr>
          <w:rFonts w:ascii="仿宋_GB2312" w:eastAsia="仿宋_GB2312" w:hAnsi="宋体"/>
          <w:b/>
          <w:sz w:val="28"/>
          <w:szCs w:val="28"/>
        </w:rPr>
      </w:pPr>
      <w:r w:rsidRPr="0058007F">
        <w:rPr>
          <w:rFonts w:ascii="宋体" w:hAnsi="宋体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9pt;margin-top:3pt;width:99pt;height:23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" filled="f" stroked="f">
            <v:textbox>
              <w:txbxContent>
                <w:p w:rsidR="007B1D19" w:rsidRDefault="007B1D19" w:rsidP="007B1D19">
                  <w:pPr>
                    <w:spacing w:line="320" w:lineRule="exact"/>
                    <w:jc w:val="distribute"/>
                    <w:rPr>
                      <w:rFonts w:ascii="黑体" w:eastAsia="黑体" w:hAnsi="宋体"/>
                      <w:b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宋体" w:hint="eastAsia"/>
                      <w:b/>
                      <w:sz w:val="28"/>
                      <w:szCs w:val="28"/>
                    </w:rPr>
                    <w:t>纪委办编</w:t>
                  </w:r>
                </w:p>
                <w:p w:rsidR="007B1D19" w:rsidRDefault="007B1D19" w:rsidP="007B1D19">
                  <w:pPr>
                    <w:spacing w:line="380" w:lineRule="exact"/>
                    <w:jc w:val="distribute"/>
                    <w:rPr>
                      <w:rFonts w:ascii="黑体" w:eastAsia="黑体" w:hAnsi="宋体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仿宋_GB2312" w:eastAsia="仿宋_GB2312" w:hAnsi="宋体"/>
          <w:b/>
          <w:noProof/>
          <w:sz w:val="28"/>
          <w:szCs w:val="28"/>
        </w:rPr>
        <w:pict>
          <v:line id="直接连接符 1" o:spid="_x0000_s1027" style="position:absolute;left:0;text-align:left;z-index:251660288;visibility:visible" from="5.25pt,27.4pt" to="455.2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" strokecolor="red" strokeweight="1.5pt"/>
        </w:pict>
      </w:r>
      <w:r w:rsidR="007B1D19">
        <w:rPr>
          <w:rFonts w:ascii="仿宋_GB2312" w:eastAsia="仿宋_GB2312" w:hAnsi="宋体" w:hint="eastAsia"/>
          <w:b/>
          <w:sz w:val="28"/>
          <w:szCs w:val="28"/>
        </w:rPr>
        <w:t>2019年月</w:t>
      </w:r>
      <w:r w:rsidR="001F52DC">
        <w:rPr>
          <w:rFonts w:ascii="仿宋_GB2312" w:eastAsia="仿宋_GB2312" w:hAnsi="宋体" w:hint="eastAsia"/>
          <w:b/>
          <w:sz w:val="28"/>
          <w:szCs w:val="28"/>
        </w:rPr>
        <w:t>30</w:t>
      </w:r>
      <w:r w:rsidR="007B1D19">
        <w:rPr>
          <w:rFonts w:ascii="仿宋_GB2312" w:eastAsia="仿宋_GB2312" w:hAnsi="宋体" w:hint="eastAsia"/>
          <w:b/>
          <w:sz w:val="28"/>
          <w:szCs w:val="28"/>
        </w:rPr>
        <w:t>日</w:t>
      </w:r>
    </w:p>
    <w:p w:rsidR="00656B7C" w:rsidRPr="00465A38" w:rsidRDefault="00656B7C" w:rsidP="00465A38">
      <w:pPr>
        <w:widowControl/>
        <w:shd w:val="clear" w:color="auto" w:fill="FFFFFF"/>
        <w:spacing w:line="450" w:lineRule="atLeast"/>
        <w:ind w:firstLineChars="200" w:firstLine="482"/>
        <w:jc w:val="center"/>
        <w:rPr>
          <w:rFonts w:ascii="宋体" w:hAnsi="宋体" w:cs="Arial"/>
          <w:b/>
          <w:color w:val="333333"/>
          <w:kern w:val="0"/>
          <w:sz w:val="24"/>
        </w:rPr>
      </w:pPr>
      <w:r w:rsidRPr="00465A38">
        <w:rPr>
          <w:rFonts w:ascii="宋体" w:hAnsi="宋体" w:cs="Arial" w:hint="eastAsia"/>
          <w:b/>
          <w:color w:val="333333"/>
          <w:kern w:val="0"/>
          <w:sz w:val="24"/>
        </w:rPr>
        <w:t>聚焦突出问题 精准纠治“四风”——</w:t>
      </w:r>
    </w:p>
    <w:p w:rsidR="00656B7C" w:rsidRPr="00C463D2" w:rsidRDefault="00656B7C" w:rsidP="00C463D2">
      <w:pPr>
        <w:widowControl/>
        <w:shd w:val="clear" w:color="auto" w:fill="FFFFFF"/>
        <w:spacing w:after="300" w:line="450" w:lineRule="atLeast"/>
        <w:jc w:val="center"/>
        <w:rPr>
          <w:rFonts w:ascii="黑体" w:eastAsia="黑体" w:hAnsi="黑体" w:cs="Arial"/>
          <w:b/>
          <w:color w:val="333333"/>
          <w:kern w:val="0"/>
          <w:sz w:val="36"/>
          <w:szCs w:val="36"/>
        </w:rPr>
      </w:pPr>
      <w:r w:rsidRPr="00C463D2">
        <w:rPr>
          <w:rFonts w:ascii="黑体" w:eastAsia="黑体" w:hAnsi="黑体" w:cs="Arial" w:hint="eastAsia"/>
          <w:b/>
          <w:color w:val="333333"/>
          <w:kern w:val="0"/>
          <w:sz w:val="36"/>
          <w:szCs w:val="36"/>
        </w:rPr>
        <w:t>对1496起违反中央八项规定精神典型案例的分析</w:t>
      </w:r>
    </w:p>
    <w:p w:rsidR="00656B7C" w:rsidRPr="00B927DD" w:rsidRDefault="00B927DD" w:rsidP="00B927DD">
      <w:pPr>
        <w:widowControl/>
        <w:pBdr>
          <w:bottom w:val="single" w:sz="6" w:space="8" w:color="DDDDDD"/>
        </w:pBdr>
        <w:shd w:val="clear" w:color="auto" w:fill="FFFFFF"/>
        <w:spacing w:after="300"/>
        <w:jc w:val="center"/>
        <w:rPr>
          <w:rFonts w:ascii="Arial" w:hAnsi="Arial" w:cs="Arial"/>
          <w:color w:val="333333"/>
          <w:kern w:val="0"/>
        </w:rPr>
      </w:pPr>
      <w:r>
        <w:rPr>
          <w:rFonts w:ascii="Arial" w:hAnsi="Arial" w:cs="Arial" w:hint="eastAsia"/>
          <w:color w:val="333333"/>
          <w:kern w:val="0"/>
        </w:rPr>
        <w:t>来源：中纪委国家监委网站</w:t>
      </w:r>
      <w:r>
        <w:rPr>
          <w:rFonts w:ascii="Arial" w:hAnsi="Arial" w:cs="Arial" w:hint="eastAsia"/>
          <w:color w:val="333333"/>
          <w:kern w:val="0"/>
        </w:rPr>
        <w:t xml:space="preserve"> </w:t>
      </w:r>
      <w:r>
        <w:rPr>
          <w:rFonts w:ascii="Arial" w:hAnsi="Arial" w:cs="Arial"/>
          <w:color w:val="333333"/>
          <w:kern w:val="0"/>
        </w:rPr>
        <w:t xml:space="preserve"> </w:t>
      </w:r>
      <w:r w:rsidRPr="00071224">
        <w:rPr>
          <w:rFonts w:ascii="Arial" w:hAnsi="Arial" w:cs="Arial" w:hint="eastAsia"/>
          <w:color w:val="333333"/>
          <w:kern w:val="0"/>
        </w:rPr>
        <w:t>发布时间：</w:t>
      </w:r>
      <w:r w:rsidR="00656B7C" w:rsidRPr="00B927DD">
        <w:rPr>
          <w:rFonts w:ascii="Arial" w:hAnsi="Arial" w:cs="Arial" w:hint="eastAsia"/>
          <w:color w:val="333333"/>
          <w:kern w:val="0"/>
        </w:rPr>
        <w:t>2019</w:t>
      </w:r>
      <w:r w:rsidR="00656B7C" w:rsidRPr="00B927DD">
        <w:rPr>
          <w:rFonts w:ascii="Arial" w:hAnsi="Arial" w:cs="Arial" w:hint="eastAsia"/>
          <w:color w:val="333333"/>
          <w:kern w:val="0"/>
        </w:rPr>
        <w:t>年</w:t>
      </w:r>
      <w:r w:rsidR="00656B7C" w:rsidRPr="00B927DD">
        <w:rPr>
          <w:rFonts w:ascii="Arial" w:hAnsi="Arial" w:cs="Arial" w:hint="eastAsia"/>
          <w:color w:val="333333"/>
          <w:kern w:val="0"/>
        </w:rPr>
        <w:t>02</w:t>
      </w:r>
      <w:r w:rsidR="00656B7C" w:rsidRPr="00B927DD">
        <w:rPr>
          <w:rFonts w:ascii="Arial" w:hAnsi="Arial" w:cs="Arial" w:hint="eastAsia"/>
          <w:color w:val="333333"/>
          <w:kern w:val="0"/>
        </w:rPr>
        <w:t>月</w:t>
      </w:r>
      <w:r w:rsidR="00656B7C" w:rsidRPr="00B927DD">
        <w:rPr>
          <w:rFonts w:ascii="Arial" w:hAnsi="Arial" w:cs="Arial" w:hint="eastAsia"/>
          <w:color w:val="333333"/>
          <w:kern w:val="0"/>
        </w:rPr>
        <w:t>25</w:t>
      </w:r>
      <w:r w:rsidR="00656B7C" w:rsidRPr="00B927DD">
        <w:rPr>
          <w:rFonts w:ascii="Arial" w:hAnsi="Arial" w:cs="Arial" w:hint="eastAsia"/>
          <w:color w:val="333333"/>
          <w:kern w:val="0"/>
        </w:rPr>
        <w:t>日</w:t>
      </w:r>
      <w:r>
        <w:rPr>
          <w:rFonts w:ascii="Arial" w:hAnsi="Arial" w:cs="Arial" w:hint="eastAsia"/>
          <w:color w:val="333333"/>
          <w:kern w:val="0"/>
        </w:rPr>
        <w:t>08:27</w:t>
      </w:r>
    </w:p>
    <w:p w:rsidR="00656B7C" w:rsidRPr="00F100AE" w:rsidRDefault="00656B7C" w:rsidP="00F100AE">
      <w:pPr>
        <w:widowControl/>
        <w:shd w:val="clear" w:color="auto" w:fill="FFFFFF"/>
        <w:spacing w:line="450" w:lineRule="atLeast"/>
        <w:ind w:firstLineChars="200" w:firstLine="360"/>
        <w:jc w:val="left"/>
        <w:rPr>
          <w:rFonts w:ascii="宋体" w:hAnsi="宋体" w:cs="Arial"/>
          <w:color w:val="333333"/>
          <w:kern w:val="0"/>
          <w:sz w:val="18"/>
          <w:szCs w:val="18"/>
        </w:rPr>
      </w:pPr>
      <w:r w:rsidRPr="00F100AE">
        <w:rPr>
          <w:rFonts w:ascii="宋体" w:hAnsi="宋体" w:cs="Arial" w:hint="eastAsia"/>
          <w:color w:val="333333"/>
          <w:kern w:val="0"/>
          <w:sz w:val="18"/>
          <w:szCs w:val="18"/>
        </w:rPr>
        <w:t>原标题：聚焦突出问题 精准纠治“四风” ——对1496起违反中央八项规定精神典型案例的分析</w:t>
      </w:r>
    </w:p>
    <w:p w:rsidR="00656B7C" w:rsidRDefault="00656B7C" w:rsidP="00656B7C">
      <w:pPr>
        <w:pStyle w:val="a4"/>
        <w:shd w:val="clear" w:color="auto" w:fill="FFFFFF"/>
        <w:spacing w:before="115" w:beforeAutospacing="0" w:after="115" w:afterAutospacing="0" w:line="415" w:lineRule="atLeast"/>
        <w:jc w:val="center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/>
          <w:noProof/>
          <w:color w:val="000000"/>
          <w:sz w:val="21"/>
          <w:szCs w:val="21"/>
        </w:rPr>
        <w:drawing>
          <wp:inline distT="0" distB="0" distL="0" distR="0">
            <wp:extent cx="3811270" cy="2713990"/>
            <wp:effectExtent l="19050" t="0" r="0" b="0"/>
            <wp:docPr id="1" name="图片 1" descr="http://www.people.com.cn/mediafile/pic/20190225/45/3738242968542781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ople.com.cn/mediafile/pic/20190225/45/37382429685427818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71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B7C" w:rsidRDefault="00656B7C" w:rsidP="00656B7C">
      <w:pPr>
        <w:pStyle w:val="a4"/>
        <w:shd w:val="clear" w:color="auto" w:fill="FFFFFF"/>
        <w:spacing w:before="115" w:beforeAutospacing="0" w:after="115" w:afterAutospacing="0" w:line="415" w:lineRule="atLeast"/>
        <w:jc w:val="center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3811270" cy="2713990"/>
            <wp:effectExtent l="19050" t="0" r="0" b="0"/>
            <wp:docPr id="2" name="图片 2" descr="http://www.people.com.cn/mediafile/pic/20190225/14/13825200917812950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eople.com.cn/mediafile/pic/20190225/14/138252009178129506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71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B7C" w:rsidRDefault="00656B7C" w:rsidP="00656B7C">
      <w:pPr>
        <w:pStyle w:val="pictext"/>
        <w:shd w:val="clear" w:color="auto" w:fill="FFFFFF"/>
        <w:spacing w:before="115" w:beforeAutospacing="0" w:after="115" w:afterAutospacing="0" w:line="415" w:lineRule="atLeast"/>
        <w:jc w:val="center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（制图 李芸）</w:t>
      </w:r>
    </w:p>
    <w:p w:rsidR="00656B7C" w:rsidRPr="00F100AE" w:rsidRDefault="00656B7C" w:rsidP="005F6326">
      <w:pPr>
        <w:widowControl/>
        <w:shd w:val="clear" w:color="auto" w:fill="FFFFFF"/>
        <w:spacing w:line="450" w:lineRule="atLeast"/>
        <w:ind w:firstLineChars="200" w:firstLine="480"/>
        <w:jc w:val="left"/>
        <w:rPr>
          <w:rFonts w:ascii="宋体" w:hAnsi="宋体" w:cs="Arial"/>
          <w:color w:val="333333"/>
          <w:kern w:val="0"/>
          <w:sz w:val="24"/>
        </w:rPr>
      </w:pPr>
      <w:r w:rsidRPr="00F100AE">
        <w:rPr>
          <w:rFonts w:ascii="宋体" w:hAnsi="宋体" w:cs="Arial" w:hint="eastAsia"/>
          <w:color w:val="333333"/>
          <w:kern w:val="0"/>
          <w:sz w:val="24"/>
        </w:rPr>
        <w:t>当前落实中央八项规定精神呈现什么样的新态势？我们以党的十九大以来（截至2019年2月15日），中央纪委国家监委网站通报的1496起违反中央八项规定精神典型案例为样本分析，进行全面梳理。</w:t>
      </w:r>
    </w:p>
    <w:p w:rsidR="00656B7C" w:rsidRPr="009176D1" w:rsidRDefault="00656B7C" w:rsidP="009176D1">
      <w:pPr>
        <w:pStyle w:val="a4"/>
        <w:shd w:val="clear" w:color="auto" w:fill="FFFFFF"/>
        <w:spacing w:before="115" w:beforeAutospacing="0" w:after="115" w:afterAutospacing="0" w:line="415" w:lineRule="atLeast"/>
        <w:rPr>
          <w:rStyle w:val="a3"/>
          <w:rFonts w:ascii="微软雅黑" w:eastAsia="微软雅黑" w:hAnsi="微软雅黑"/>
          <w:color w:val="000000"/>
          <w:sz w:val="21"/>
          <w:szCs w:val="21"/>
        </w:rPr>
      </w:pPr>
      <w:r w:rsidRPr="009176D1">
        <w:rPr>
          <w:rStyle w:val="a3"/>
          <w:rFonts w:ascii="微软雅黑" w:eastAsia="微软雅黑" w:hAnsi="微软雅黑" w:hint="eastAsia"/>
          <w:bCs w:val="0"/>
          <w:color w:val="000000"/>
          <w:sz w:val="21"/>
          <w:szCs w:val="21"/>
        </w:rPr>
        <w:t>落实中央八项规定精神成效进一步凸显</w:t>
      </w:r>
    </w:p>
    <w:p w:rsidR="00656B7C" w:rsidRPr="004E55D4" w:rsidRDefault="00656B7C" w:rsidP="004E55D4">
      <w:pPr>
        <w:widowControl/>
        <w:shd w:val="clear" w:color="auto" w:fill="FFFFFF"/>
        <w:spacing w:line="450" w:lineRule="atLeast"/>
        <w:ind w:firstLineChars="200" w:firstLine="480"/>
        <w:jc w:val="left"/>
        <w:rPr>
          <w:rFonts w:ascii="宋体" w:hAnsi="宋体" w:cs="Arial"/>
          <w:color w:val="333333"/>
          <w:kern w:val="0"/>
          <w:sz w:val="24"/>
        </w:rPr>
      </w:pPr>
      <w:r w:rsidRPr="004E55D4">
        <w:rPr>
          <w:rFonts w:ascii="宋体" w:hAnsi="宋体" w:cs="Arial" w:hint="eastAsia"/>
          <w:color w:val="333333"/>
          <w:kern w:val="0"/>
          <w:sz w:val="24"/>
        </w:rPr>
        <w:t>从违纪行为发生时间看，1496起违反中央八项规定精神的问题中，违纪行为发生在2018年以前的有1179起，占通报总数的78.81%；发生在2018年以后的有317起，占总数的21.19%。</w:t>
      </w:r>
    </w:p>
    <w:p w:rsidR="00656B7C" w:rsidRPr="004E55D4" w:rsidRDefault="00656B7C" w:rsidP="004E55D4">
      <w:pPr>
        <w:widowControl/>
        <w:shd w:val="clear" w:color="auto" w:fill="FFFFFF"/>
        <w:spacing w:line="450" w:lineRule="atLeast"/>
        <w:ind w:firstLineChars="200" w:firstLine="480"/>
        <w:jc w:val="left"/>
        <w:rPr>
          <w:rFonts w:ascii="宋体" w:hAnsi="宋体" w:cs="Arial"/>
          <w:color w:val="333333"/>
          <w:kern w:val="0"/>
          <w:sz w:val="24"/>
        </w:rPr>
      </w:pPr>
      <w:r w:rsidRPr="004E55D4">
        <w:rPr>
          <w:rFonts w:ascii="宋体" w:hAnsi="宋体" w:cs="Arial" w:hint="eastAsia"/>
          <w:color w:val="333333"/>
          <w:kern w:val="0"/>
          <w:sz w:val="24"/>
        </w:rPr>
        <w:t>违纪问题增量减少表明，中央八项规定及其实施细则精神愈抓愈深入，成果得到进一步巩固拓展落实，奢靡享乐歪风基本刹住。</w:t>
      </w:r>
    </w:p>
    <w:p w:rsidR="00656B7C" w:rsidRPr="004E55D4" w:rsidRDefault="00656B7C" w:rsidP="004E55D4">
      <w:pPr>
        <w:widowControl/>
        <w:shd w:val="clear" w:color="auto" w:fill="FFFFFF"/>
        <w:spacing w:line="450" w:lineRule="atLeast"/>
        <w:ind w:firstLineChars="200" w:firstLine="480"/>
        <w:jc w:val="left"/>
        <w:rPr>
          <w:rFonts w:ascii="宋体" w:hAnsi="宋体" w:cs="Arial"/>
          <w:color w:val="333333"/>
          <w:kern w:val="0"/>
          <w:sz w:val="24"/>
        </w:rPr>
      </w:pPr>
      <w:r w:rsidRPr="004E55D4">
        <w:rPr>
          <w:rFonts w:ascii="宋体" w:hAnsi="宋体" w:cs="Arial" w:hint="eastAsia"/>
          <w:color w:val="333333"/>
          <w:kern w:val="0"/>
          <w:sz w:val="24"/>
        </w:rPr>
        <w:t>增量和存量是一枚硬币的两面。违纪行为发生在2018年以前的比例较高表明，减少存量的任务依然艰巨。</w:t>
      </w:r>
    </w:p>
    <w:p w:rsidR="00656B7C" w:rsidRPr="009176D1" w:rsidRDefault="00656B7C" w:rsidP="009176D1">
      <w:pPr>
        <w:pStyle w:val="a4"/>
        <w:shd w:val="clear" w:color="auto" w:fill="FFFFFF"/>
        <w:spacing w:before="115" w:beforeAutospacing="0" w:after="115" w:afterAutospacing="0" w:line="415" w:lineRule="atLeast"/>
        <w:rPr>
          <w:rStyle w:val="a3"/>
          <w:rFonts w:ascii="微软雅黑" w:eastAsia="微软雅黑" w:hAnsi="微软雅黑"/>
          <w:bCs w:val="0"/>
          <w:color w:val="000000"/>
          <w:sz w:val="21"/>
          <w:szCs w:val="21"/>
        </w:rPr>
      </w:pPr>
      <w:r w:rsidRPr="009176D1">
        <w:rPr>
          <w:rStyle w:val="a3"/>
          <w:rFonts w:ascii="微软雅黑" w:eastAsia="微软雅黑" w:hAnsi="微软雅黑" w:hint="eastAsia"/>
          <w:color w:val="000000"/>
          <w:sz w:val="21"/>
          <w:szCs w:val="21"/>
        </w:rPr>
        <w:t>过半数涉及单位一把手，警醒我们必须紧紧抓住领导干部这个“关键少数”</w:t>
      </w:r>
    </w:p>
    <w:p w:rsidR="00656B7C" w:rsidRPr="00AB393F" w:rsidRDefault="00656B7C" w:rsidP="00AB393F">
      <w:pPr>
        <w:widowControl/>
        <w:shd w:val="clear" w:color="auto" w:fill="FFFFFF"/>
        <w:spacing w:line="450" w:lineRule="atLeast"/>
        <w:ind w:firstLineChars="200" w:firstLine="480"/>
        <w:jc w:val="left"/>
        <w:rPr>
          <w:rFonts w:ascii="宋体" w:hAnsi="宋体" w:cs="Arial"/>
          <w:color w:val="333333"/>
          <w:kern w:val="0"/>
          <w:sz w:val="24"/>
        </w:rPr>
      </w:pPr>
      <w:r w:rsidRPr="00AB393F">
        <w:rPr>
          <w:rFonts w:ascii="宋体" w:hAnsi="宋体" w:cs="Arial" w:hint="eastAsia"/>
          <w:color w:val="333333"/>
          <w:kern w:val="0"/>
          <w:sz w:val="24"/>
        </w:rPr>
        <w:t>抓作风建设，关键在党员领导干部。数据显示，1496起违反中央八项规定精神问题中，过半数涉及单位一把手。以2018年12月通报的161起案例为例，98起涉及单位一把手，占60.87%。这警醒我们，纠“四风”必须紧盯“关键少数”。同时，要使党的作风全面好起来，必须发挥各级领导干部带头作用。</w:t>
      </w:r>
    </w:p>
    <w:p w:rsidR="00656B7C" w:rsidRPr="00AB393F" w:rsidRDefault="00656B7C" w:rsidP="00AB393F">
      <w:pPr>
        <w:widowControl/>
        <w:shd w:val="clear" w:color="auto" w:fill="FFFFFF"/>
        <w:spacing w:line="450" w:lineRule="atLeast"/>
        <w:ind w:firstLineChars="200" w:firstLine="480"/>
        <w:jc w:val="left"/>
        <w:rPr>
          <w:rFonts w:ascii="宋体" w:hAnsi="宋体" w:cs="Arial"/>
          <w:color w:val="333333"/>
          <w:kern w:val="0"/>
          <w:sz w:val="24"/>
        </w:rPr>
      </w:pPr>
      <w:r w:rsidRPr="00AB393F">
        <w:rPr>
          <w:rFonts w:ascii="宋体" w:hAnsi="宋体" w:cs="Arial" w:hint="eastAsia"/>
          <w:color w:val="333333"/>
          <w:kern w:val="0"/>
          <w:sz w:val="24"/>
        </w:rPr>
        <w:lastRenderedPageBreak/>
        <w:t>1496起违反中央八项规定精神的问题中，乡科级及以下干部占比超过九成。究其原因，一方面，是基层党员干部基数较大，特别是监察体制改革后，监察对象范围扩大；另一方面，也说明压力向基层传导不够，“上紧下松、逐级递减”现象仍然存在。</w:t>
      </w:r>
    </w:p>
    <w:p w:rsidR="00656B7C" w:rsidRPr="00AB393F" w:rsidRDefault="00656B7C" w:rsidP="00AB393F">
      <w:pPr>
        <w:widowControl/>
        <w:shd w:val="clear" w:color="auto" w:fill="FFFFFF"/>
        <w:spacing w:line="450" w:lineRule="atLeast"/>
        <w:ind w:firstLineChars="200" w:firstLine="480"/>
        <w:jc w:val="left"/>
        <w:rPr>
          <w:rFonts w:ascii="宋体" w:hAnsi="宋体" w:cs="Arial"/>
          <w:color w:val="333333"/>
          <w:kern w:val="0"/>
          <w:sz w:val="24"/>
        </w:rPr>
      </w:pPr>
      <w:r w:rsidRPr="00AB393F">
        <w:rPr>
          <w:rFonts w:ascii="宋体" w:hAnsi="宋体" w:cs="Arial" w:hint="eastAsia"/>
          <w:color w:val="333333"/>
          <w:kern w:val="0"/>
          <w:sz w:val="24"/>
        </w:rPr>
        <w:t>值得注意的是，通报案例中，97名领导干部被追究主体责任、监督责任。这些干部被问责，进一步推动了作风建设主体责任和监督责任的落实。</w:t>
      </w:r>
    </w:p>
    <w:p w:rsidR="00656B7C" w:rsidRDefault="00656B7C" w:rsidP="00656B7C">
      <w:pPr>
        <w:pStyle w:val="a4"/>
        <w:shd w:val="clear" w:color="auto" w:fill="FFFFFF"/>
        <w:spacing w:before="115" w:beforeAutospacing="0" w:after="115" w:afterAutospacing="0" w:line="415" w:lineRule="atLeast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Style w:val="a3"/>
          <w:rFonts w:ascii="微软雅黑" w:eastAsia="微软雅黑" w:hAnsi="微软雅黑" w:hint="eastAsia"/>
          <w:color w:val="000000"/>
          <w:sz w:val="21"/>
          <w:szCs w:val="21"/>
        </w:rPr>
        <w:t>既有老问题，也有新动向，纠正“四风”任重道远</w:t>
      </w:r>
    </w:p>
    <w:p w:rsidR="00656B7C" w:rsidRPr="00DD1E8F" w:rsidRDefault="00656B7C" w:rsidP="00DD1E8F">
      <w:pPr>
        <w:widowControl/>
        <w:shd w:val="clear" w:color="auto" w:fill="FFFFFF"/>
        <w:spacing w:line="450" w:lineRule="atLeast"/>
        <w:ind w:firstLineChars="200" w:firstLine="480"/>
        <w:jc w:val="left"/>
        <w:rPr>
          <w:rFonts w:ascii="宋体" w:hAnsi="宋体" w:cs="Arial"/>
          <w:color w:val="333333"/>
          <w:kern w:val="0"/>
          <w:sz w:val="24"/>
        </w:rPr>
      </w:pPr>
      <w:r w:rsidRPr="00DD1E8F">
        <w:rPr>
          <w:rFonts w:ascii="宋体" w:hAnsi="宋体" w:cs="Arial" w:hint="eastAsia"/>
          <w:color w:val="333333"/>
          <w:kern w:val="0"/>
          <w:sz w:val="24"/>
        </w:rPr>
        <w:t>总体看，落实中央八项规定精神虽然取得了显著成效，但我们也要清醒看到，由于社会习俗、现实利益等多方面因素影响，防止问题反弹、治理隐形变异新问题的任务依然艰巨。</w:t>
      </w:r>
    </w:p>
    <w:p w:rsidR="00656B7C" w:rsidRPr="00DD1E8F" w:rsidRDefault="00656B7C" w:rsidP="00DD1E8F">
      <w:pPr>
        <w:widowControl/>
        <w:shd w:val="clear" w:color="auto" w:fill="FFFFFF"/>
        <w:spacing w:line="450" w:lineRule="atLeast"/>
        <w:ind w:firstLineChars="200" w:firstLine="480"/>
        <w:jc w:val="left"/>
        <w:rPr>
          <w:rFonts w:ascii="宋体" w:hAnsi="宋体" w:cs="Arial"/>
          <w:color w:val="333333"/>
          <w:kern w:val="0"/>
          <w:sz w:val="24"/>
        </w:rPr>
      </w:pPr>
      <w:r w:rsidRPr="00DD1E8F">
        <w:rPr>
          <w:rFonts w:ascii="宋体" w:hAnsi="宋体" w:cs="Arial" w:hint="eastAsia"/>
          <w:color w:val="333333"/>
          <w:kern w:val="0"/>
          <w:sz w:val="24"/>
        </w:rPr>
        <w:t>从违纪类型来看，违规发放津补贴或福利、违规配备使用公务用车、违规收送礼品礼金、公款国内旅游、违规公款吃喝等问题比重仍然较大，这5类问题占通报问题总数的73.6%。其中，违规发放津补贴或福利问题292起，占19.52%；违规配备使用公务用车问题270起，占18.05%；违规收送礼品礼金233起，占15.57%；公款国内旅游问题174起，占11.63%；违规公款吃喝问题132起，占8.82%。</w:t>
      </w:r>
    </w:p>
    <w:p w:rsidR="00656B7C" w:rsidRPr="00DD1E8F" w:rsidRDefault="00656B7C" w:rsidP="00DD1E8F">
      <w:pPr>
        <w:widowControl/>
        <w:shd w:val="clear" w:color="auto" w:fill="FFFFFF"/>
        <w:spacing w:line="450" w:lineRule="atLeast"/>
        <w:ind w:firstLineChars="200" w:firstLine="480"/>
        <w:jc w:val="left"/>
        <w:rPr>
          <w:rFonts w:ascii="宋体" w:hAnsi="宋体" w:cs="Arial"/>
          <w:color w:val="333333"/>
          <w:kern w:val="0"/>
          <w:sz w:val="24"/>
        </w:rPr>
      </w:pPr>
      <w:r w:rsidRPr="00DD1E8F">
        <w:rPr>
          <w:rFonts w:ascii="宋体" w:hAnsi="宋体" w:cs="Arial" w:hint="eastAsia"/>
          <w:color w:val="333333"/>
          <w:kern w:val="0"/>
          <w:sz w:val="24"/>
        </w:rPr>
        <w:t>上述问题多发，说明奢靡享乐老问题病根仍在，“不想”的内在自觉尚未普遍形成。必须坚守重要时间节点不放松，对享乐主义、奢靡之风等歪风陋习露头就打，坚持不懈，管出习惯，抓出成效。</w:t>
      </w:r>
    </w:p>
    <w:p w:rsidR="00656B7C" w:rsidRPr="00DD1E8F" w:rsidRDefault="00656B7C" w:rsidP="00DD1E8F">
      <w:pPr>
        <w:widowControl/>
        <w:shd w:val="clear" w:color="auto" w:fill="FFFFFF"/>
        <w:spacing w:line="450" w:lineRule="atLeast"/>
        <w:ind w:firstLineChars="200" w:firstLine="480"/>
        <w:jc w:val="left"/>
        <w:rPr>
          <w:rFonts w:ascii="宋体" w:hAnsi="宋体" w:cs="Arial"/>
          <w:color w:val="333333"/>
          <w:kern w:val="0"/>
          <w:sz w:val="24"/>
        </w:rPr>
      </w:pPr>
      <w:r w:rsidRPr="00DD1E8F">
        <w:rPr>
          <w:rFonts w:ascii="宋体" w:hAnsi="宋体" w:cs="Arial" w:hint="eastAsia"/>
          <w:color w:val="333333"/>
          <w:kern w:val="0"/>
          <w:sz w:val="24"/>
        </w:rPr>
        <w:t>高压态势之下，一些违纪手法“升级翻新”，呈现出新手段新花样。比如，婚丧喜庆“化整为零”分散办、“掩人耳目”异地办、“退居幕后”遥控办；不吃公款吃老板；私车加“公油”等问题随之而来。对此，必须强化精准思维，用“精”的措施，提高发现问题的能力，对隐形变异“四风”穷追猛打，坚决防止旧弊未除、新弊又生。</w:t>
      </w:r>
    </w:p>
    <w:p w:rsidR="00656B7C" w:rsidRDefault="00656B7C" w:rsidP="00656B7C">
      <w:pPr>
        <w:pStyle w:val="a4"/>
        <w:shd w:val="clear" w:color="auto" w:fill="FFFFFF"/>
        <w:spacing w:before="115" w:beforeAutospacing="0" w:after="115" w:afterAutospacing="0" w:line="415" w:lineRule="atLeast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Style w:val="a3"/>
          <w:rFonts w:ascii="微软雅黑" w:eastAsia="微软雅黑" w:hAnsi="微软雅黑" w:hint="eastAsia"/>
          <w:color w:val="000000"/>
          <w:sz w:val="21"/>
          <w:szCs w:val="21"/>
        </w:rPr>
        <w:t>精准运用监督执纪“四种形态”，执纪尺度不松，问责力度加大</w:t>
      </w:r>
    </w:p>
    <w:p w:rsidR="00656B7C" w:rsidRPr="007C40F7" w:rsidRDefault="00656B7C" w:rsidP="007C40F7">
      <w:pPr>
        <w:widowControl/>
        <w:shd w:val="clear" w:color="auto" w:fill="FFFFFF"/>
        <w:spacing w:line="450" w:lineRule="atLeast"/>
        <w:ind w:firstLineChars="200" w:firstLine="480"/>
        <w:jc w:val="left"/>
        <w:rPr>
          <w:rFonts w:ascii="宋体" w:hAnsi="宋体" w:cs="Arial"/>
          <w:color w:val="333333"/>
          <w:kern w:val="0"/>
          <w:sz w:val="24"/>
        </w:rPr>
      </w:pPr>
      <w:r w:rsidRPr="007C40F7">
        <w:rPr>
          <w:rFonts w:ascii="宋体" w:hAnsi="宋体" w:cs="Arial" w:hint="eastAsia"/>
          <w:color w:val="333333"/>
          <w:kern w:val="0"/>
          <w:sz w:val="24"/>
        </w:rPr>
        <w:t>1496起案例中，2210名党员干部受到处理，其中，“第一种形态”中给予诫勉谈话121人，给予提醒谈话、批评教育等其他组织处理85人，共占处理人数的9.32%；“第二种形态”中给予党纪轻处分（党内警告、党内严重警告）1489</w:t>
      </w:r>
      <w:r w:rsidRPr="007C40F7">
        <w:rPr>
          <w:rFonts w:ascii="宋体" w:hAnsi="宋体" w:cs="Arial" w:hint="eastAsia"/>
          <w:color w:val="333333"/>
          <w:kern w:val="0"/>
          <w:sz w:val="24"/>
        </w:rPr>
        <w:lastRenderedPageBreak/>
        <w:t>人，给予政务轻处分（政务警告、政务记过、政务记大过）183人，共占处理人数的75.66%。</w:t>
      </w:r>
    </w:p>
    <w:p w:rsidR="00656B7C" w:rsidRPr="007C40F7" w:rsidRDefault="00656B7C" w:rsidP="007C40F7">
      <w:pPr>
        <w:widowControl/>
        <w:shd w:val="clear" w:color="auto" w:fill="FFFFFF"/>
        <w:spacing w:line="450" w:lineRule="atLeast"/>
        <w:ind w:firstLineChars="200" w:firstLine="480"/>
        <w:jc w:val="left"/>
        <w:rPr>
          <w:rFonts w:ascii="宋体" w:hAnsi="宋体" w:cs="Arial"/>
          <w:color w:val="333333"/>
          <w:kern w:val="0"/>
          <w:sz w:val="24"/>
        </w:rPr>
      </w:pPr>
      <w:r w:rsidRPr="007C40F7">
        <w:rPr>
          <w:rFonts w:ascii="宋体" w:hAnsi="宋体" w:cs="Arial" w:hint="eastAsia"/>
          <w:color w:val="333333"/>
          <w:kern w:val="0"/>
          <w:sz w:val="24"/>
        </w:rPr>
        <w:t>“第三种形态”中给予撤销党内职务、留党察看、政务降级、政务撤职等以上重处分332人，其中一部分同时存在其他违纪行为，一部分系在党的十九大后不收敛不收手、屡搞“四风”且情节恶劣、性质严重，共占通报中处理人数的15.02%。</w:t>
      </w:r>
    </w:p>
    <w:p w:rsidR="00656B7C" w:rsidRPr="007C40F7" w:rsidRDefault="00656B7C" w:rsidP="007C40F7">
      <w:pPr>
        <w:widowControl/>
        <w:shd w:val="clear" w:color="auto" w:fill="FFFFFF"/>
        <w:spacing w:line="450" w:lineRule="atLeast"/>
        <w:ind w:firstLineChars="200" w:firstLine="480"/>
        <w:jc w:val="left"/>
        <w:rPr>
          <w:rFonts w:ascii="宋体" w:hAnsi="宋体" w:cs="Arial"/>
          <w:color w:val="333333"/>
          <w:kern w:val="0"/>
          <w:sz w:val="24"/>
        </w:rPr>
      </w:pPr>
      <w:r w:rsidRPr="007C40F7">
        <w:rPr>
          <w:rFonts w:ascii="宋体" w:hAnsi="宋体" w:cs="Arial" w:hint="eastAsia"/>
          <w:color w:val="333333"/>
          <w:kern w:val="0"/>
          <w:sz w:val="24"/>
        </w:rPr>
        <w:t>监督是纪委监委的首要职责、基本职责。透过数据可以看出，各级纪委监委坚持把纪律和规矩挺在前面，把监督执纪“四种形态”体现在作风建设全过程，咬耳扯袖、红脸出汗已成为常态，“第一种形态”和“第二种形态”的处理方式成为大多数，监督执纪更趋精准。</w:t>
      </w:r>
    </w:p>
    <w:p w:rsidR="00656B7C" w:rsidRPr="007C40F7" w:rsidRDefault="00656B7C" w:rsidP="007C40F7">
      <w:pPr>
        <w:widowControl/>
        <w:shd w:val="clear" w:color="auto" w:fill="FFFFFF"/>
        <w:spacing w:line="450" w:lineRule="atLeast"/>
        <w:ind w:firstLineChars="200" w:firstLine="480"/>
        <w:jc w:val="left"/>
        <w:rPr>
          <w:rFonts w:ascii="宋体" w:hAnsi="宋体" w:cs="Arial"/>
          <w:color w:val="333333"/>
          <w:kern w:val="0"/>
          <w:sz w:val="24"/>
        </w:rPr>
      </w:pPr>
      <w:r w:rsidRPr="007C40F7">
        <w:rPr>
          <w:rFonts w:ascii="宋体" w:hAnsi="宋体" w:cs="Arial" w:hint="eastAsia"/>
          <w:color w:val="333333"/>
          <w:kern w:val="0"/>
          <w:sz w:val="24"/>
        </w:rPr>
        <w:t>另外，从党纪政务处分比例看，受到党纪政务处分的人数占处理总人数的90.68%，说明执纪力度保持不松，体现了越往后执纪越严要求。</w:t>
      </w:r>
    </w:p>
    <w:p w:rsidR="00656B7C" w:rsidRPr="007C40F7" w:rsidRDefault="00656B7C" w:rsidP="007C40F7">
      <w:pPr>
        <w:widowControl/>
        <w:shd w:val="clear" w:color="auto" w:fill="FFFFFF"/>
        <w:spacing w:line="450" w:lineRule="atLeast"/>
        <w:ind w:firstLineChars="200" w:firstLine="480"/>
        <w:jc w:val="left"/>
        <w:rPr>
          <w:rFonts w:ascii="宋体" w:hAnsi="宋体" w:cs="Arial"/>
          <w:color w:val="333333"/>
          <w:kern w:val="0"/>
          <w:sz w:val="24"/>
        </w:rPr>
      </w:pPr>
      <w:r w:rsidRPr="007C40F7">
        <w:rPr>
          <w:rFonts w:ascii="宋体" w:hAnsi="宋体" w:cs="Arial" w:hint="eastAsia"/>
          <w:color w:val="333333"/>
          <w:kern w:val="0"/>
          <w:sz w:val="24"/>
        </w:rPr>
        <w:t>中央纪委三次全会要求，坚持问题导向解决党风问题，持续督查落实中央八项规定及其实施细则精神，深挖细查“四风”问题隐形变异的种种表现，一个节点一个节点盯住，对顶风违纪从严查处，对典型案例通报曝光，完善领导干部插手特殊资源禁止性规定，坚持不懈、注重实效，促进规范、化风成俗。各级纪委监委须保持政治定力，坚决克服“疲劳综合征”，一刻不松、半步不让，不断巩固拓展落实中央八项规定精神成果，坚定不移纠“四风”、树新风，以优良党风政风引领社风民风。（中央纪委国家监委网站 鲍爽）</w:t>
      </w:r>
    </w:p>
    <w:p w:rsidR="007B1D19" w:rsidRPr="007A5A74" w:rsidRDefault="007B1D19" w:rsidP="007A5A74">
      <w:pPr>
        <w:widowControl/>
        <w:shd w:val="clear" w:color="auto" w:fill="FFFFFF"/>
        <w:spacing w:after="300" w:line="450" w:lineRule="atLeast"/>
        <w:ind w:firstLineChars="200" w:firstLine="480"/>
        <w:jc w:val="left"/>
        <w:rPr>
          <w:rFonts w:ascii="宋体" w:hAnsi="宋体" w:cs="Arial"/>
          <w:color w:val="333333"/>
          <w:kern w:val="0"/>
          <w:sz w:val="24"/>
        </w:rPr>
      </w:pPr>
    </w:p>
    <w:sectPr w:rsidR="007B1D19" w:rsidRPr="007A5A74" w:rsidSect="007B1D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1" w:usb1="080E0000" w:usb2="00000010" w:usb3="00000000" w:csb0="00040000" w:csb1="00000000"/>
  </w:font>
  <w:font w:name="华文细黑"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1D19"/>
    <w:rsid w:val="000C5A3B"/>
    <w:rsid w:val="00116A67"/>
    <w:rsid w:val="001F52DC"/>
    <w:rsid w:val="0022226B"/>
    <w:rsid w:val="00291AE5"/>
    <w:rsid w:val="002A6ED5"/>
    <w:rsid w:val="002C224F"/>
    <w:rsid w:val="002C36E8"/>
    <w:rsid w:val="003032E3"/>
    <w:rsid w:val="00371185"/>
    <w:rsid w:val="00465A38"/>
    <w:rsid w:val="004D01DA"/>
    <w:rsid w:val="004E55D4"/>
    <w:rsid w:val="0058007F"/>
    <w:rsid w:val="00595DAF"/>
    <w:rsid w:val="005F1D46"/>
    <w:rsid w:val="005F6326"/>
    <w:rsid w:val="00656B7C"/>
    <w:rsid w:val="00762D4E"/>
    <w:rsid w:val="007A5A74"/>
    <w:rsid w:val="007B1D19"/>
    <w:rsid w:val="007C10C2"/>
    <w:rsid w:val="007C40F7"/>
    <w:rsid w:val="007C5FE3"/>
    <w:rsid w:val="00810CD2"/>
    <w:rsid w:val="0083291E"/>
    <w:rsid w:val="009176D1"/>
    <w:rsid w:val="009D3FFB"/>
    <w:rsid w:val="00A3658C"/>
    <w:rsid w:val="00A47EE8"/>
    <w:rsid w:val="00A72F73"/>
    <w:rsid w:val="00AB393F"/>
    <w:rsid w:val="00B927DD"/>
    <w:rsid w:val="00C463D2"/>
    <w:rsid w:val="00C83746"/>
    <w:rsid w:val="00D94CB0"/>
    <w:rsid w:val="00DC55D4"/>
    <w:rsid w:val="00DD1E8F"/>
    <w:rsid w:val="00EA1647"/>
    <w:rsid w:val="00EB539B"/>
    <w:rsid w:val="00EE6D94"/>
    <w:rsid w:val="00F00FC6"/>
    <w:rsid w:val="00F06687"/>
    <w:rsid w:val="00F100AE"/>
    <w:rsid w:val="00F70805"/>
    <w:rsid w:val="00F7514D"/>
    <w:rsid w:val="00FF0126"/>
    <w:rsid w:val="00FF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D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56B7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7B1D19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F012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7B1D19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Strong"/>
    <w:basedOn w:val="a0"/>
    <w:uiPriority w:val="22"/>
    <w:qFormat/>
    <w:rsid w:val="007B1D19"/>
    <w:rPr>
      <w:b/>
      <w:bCs/>
    </w:rPr>
  </w:style>
  <w:style w:type="paragraph" w:styleId="a4">
    <w:name w:val="Normal (Web)"/>
    <w:basedOn w:val="a"/>
    <w:uiPriority w:val="99"/>
    <w:rsid w:val="007B1D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Char">
    <w:name w:val="标题 3 Char"/>
    <w:basedOn w:val="a0"/>
    <w:link w:val="3"/>
    <w:uiPriority w:val="9"/>
    <w:semiHidden/>
    <w:rsid w:val="00FF0126"/>
    <w:rPr>
      <w:rFonts w:ascii="Times New Roman" w:eastAsia="宋体" w:hAnsi="Times New Roman" w:cs="Times New Roman"/>
      <w:b/>
      <w:bCs/>
      <w:sz w:val="32"/>
      <w:szCs w:val="32"/>
    </w:rPr>
  </w:style>
  <w:style w:type="character" w:styleId="a5">
    <w:name w:val="Emphasis"/>
    <w:basedOn w:val="a0"/>
    <w:uiPriority w:val="20"/>
    <w:qFormat/>
    <w:rsid w:val="00FF0126"/>
    <w:rPr>
      <w:i/>
      <w:iCs/>
    </w:rPr>
  </w:style>
  <w:style w:type="character" w:customStyle="1" w:styleId="share">
    <w:name w:val="share"/>
    <w:basedOn w:val="a0"/>
    <w:rsid w:val="00FF0126"/>
  </w:style>
  <w:style w:type="character" w:customStyle="1" w:styleId="1Char">
    <w:name w:val="标题 1 Char"/>
    <w:basedOn w:val="a0"/>
    <w:link w:val="1"/>
    <w:uiPriority w:val="9"/>
    <w:rsid w:val="00656B7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sou">
    <w:name w:val="sou"/>
    <w:basedOn w:val="a"/>
    <w:rsid w:val="00656B7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ictext">
    <w:name w:val="pictext"/>
    <w:basedOn w:val="a"/>
    <w:rsid w:val="00656B7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"/>
    <w:uiPriority w:val="99"/>
    <w:semiHidden/>
    <w:unhideWhenUsed/>
    <w:rsid w:val="00656B7C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656B7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4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7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66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0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9807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5781DA4-10C7-483D-B8AD-75804692A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王颜</dc:creator>
  <cp:keywords/>
  <dc:description/>
  <cp:lastModifiedBy>Administrator</cp:lastModifiedBy>
  <cp:revision>40</cp:revision>
  <cp:lastPrinted>2019-05-14T01:45:00Z</cp:lastPrinted>
  <dcterms:created xsi:type="dcterms:W3CDTF">2019-05-13T06:10:00Z</dcterms:created>
  <dcterms:modified xsi:type="dcterms:W3CDTF">2019-05-30T00:33:00Z</dcterms:modified>
</cp:coreProperties>
</file>